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F7" w:rsidRPr="003132F7" w:rsidRDefault="003132F7" w:rsidP="003132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2F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Таштагольского муниципального района</w:t>
      </w:r>
    </w:p>
    <w:p w:rsidR="003132F7" w:rsidRPr="003132F7" w:rsidRDefault="003132F7" w:rsidP="003132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2F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132F7" w:rsidRPr="003132F7" w:rsidRDefault="003132F7" w:rsidP="003132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2F7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«Основная общеобразовательная школа № 1»</w:t>
      </w:r>
    </w:p>
    <w:p w:rsidR="003132F7" w:rsidRPr="003132F7" w:rsidRDefault="003132F7" w:rsidP="003132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32F7" w:rsidRPr="003132F7" w:rsidRDefault="003132F7" w:rsidP="00313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132F7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СОГЛАСОВАНО:   </w:t>
      </w:r>
      <w:proofErr w:type="gramEnd"/>
      <w:r w:rsidRPr="003132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УТВЕРЖДЕНО:</w:t>
      </w:r>
    </w:p>
    <w:p w:rsidR="003132F7" w:rsidRPr="003132F7" w:rsidRDefault="003132F7" w:rsidP="00313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2F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ППО                                                                         Директор МБОУ ООШ №1 </w:t>
      </w:r>
    </w:p>
    <w:p w:rsidR="003132F7" w:rsidRPr="003132F7" w:rsidRDefault="003132F7" w:rsidP="00313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2F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А.В. Летягина                                                                    ____________ К.М. </w:t>
      </w:r>
      <w:proofErr w:type="spellStart"/>
      <w:r w:rsidRPr="003132F7">
        <w:rPr>
          <w:rFonts w:ascii="Times New Roman" w:eastAsia="Times New Roman" w:hAnsi="Times New Roman"/>
          <w:sz w:val="24"/>
          <w:szCs w:val="24"/>
          <w:lang w:eastAsia="ru-RU"/>
        </w:rPr>
        <w:t>Пхайко</w:t>
      </w:r>
      <w:proofErr w:type="spellEnd"/>
    </w:p>
    <w:p w:rsidR="003132F7" w:rsidRPr="003132F7" w:rsidRDefault="003132F7" w:rsidP="00313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2F7">
        <w:rPr>
          <w:rFonts w:ascii="Times New Roman" w:eastAsia="Times New Roman" w:hAnsi="Times New Roman"/>
          <w:sz w:val="24"/>
          <w:szCs w:val="24"/>
          <w:lang w:eastAsia="ru-RU"/>
        </w:rPr>
        <w:t>протокол № ___ от «__» ______ 2019г.                                       «__» _________ 2019г.</w:t>
      </w:r>
    </w:p>
    <w:p w:rsidR="003132F7" w:rsidRPr="003132F7" w:rsidRDefault="003132F7" w:rsidP="003132F7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130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6183" w:rsidRPr="00D52632" w:rsidRDefault="009E6183" w:rsidP="009E6183">
      <w:pPr>
        <w:pStyle w:val="a3"/>
        <w:jc w:val="center"/>
      </w:pPr>
    </w:p>
    <w:p w:rsidR="009E6183" w:rsidRPr="00D52632" w:rsidRDefault="009E6183" w:rsidP="009E6183">
      <w:pPr>
        <w:pStyle w:val="a3"/>
        <w:jc w:val="center"/>
      </w:pPr>
    </w:p>
    <w:p w:rsidR="009E6183" w:rsidRPr="00D52632" w:rsidRDefault="009E6183" w:rsidP="009E6183">
      <w:pPr>
        <w:pStyle w:val="a3"/>
        <w:jc w:val="center"/>
      </w:pPr>
    </w:p>
    <w:p w:rsidR="009E6183" w:rsidRPr="00D52632" w:rsidRDefault="009E6183" w:rsidP="009E6183">
      <w:pPr>
        <w:pStyle w:val="a3"/>
        <w:jc w:val="center"/>
      </w:pPr>
    </w:p>
    <w:p w:rsidR="009E6183" w:rsidRPr="00D52632" w:rsidRDefault="009E6183" w:rsidP="009E6183">
      <w:pPr>
        <w:pStyle w:val="a3"/>
        <w:jc w:val="center"/>
      </w:pPr>
    </w:p>
    <w:p w:rsidR="009E6183" w:rsidRPr="00D52632" w:rsidRDefault="009E6183" w:rsidP="009E6183">
      <w:pPr>
        <w:pStyle w:val="a3"/>
        <w:jc w:val="center"/>
      </w:pPr>
    </w:p>
    <w:p w:rsidR="009E6183" w:rsidRPr="009E6183" w:rsidRDefault="009E6183" w:rsidP="009E6183">
      <w:pPr>
        <w:pStyle w:val="a3"/>
        <w:jc w:val="center"/>
        <w:rPr>
          <w:sz w:val="36"/>
          <w:szCs w:val="36"/>
        </w:rPr>
      </w:pP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6183">
        <w:rPr>
          <w:rFonts w:ascii="Times New Roman" w:hAnsi="Times New Roman"/>
          <w:b/>
          <w:sz w:val="36"/>
          <w:szCs w:val="36"/>
        </w:rPr>
        <w:t>ИНСТРУКЦИЯ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6183">
        <w:rPr>
          <w:rFonts w:ascii="Times New Roman" w:hAnsi="Times New Roman"/>
          <w:b/>
          <w:sz w:val="36"/>
          <w:szCs w:val="36"/>
        </w:rPr>
        <w:t>по технике безопасности на абразивном станке (</w:t>
      </w:r>
      <w:proofErr w:type="spellStart"/>
      <w:r w:rsidRPr="009E6183">
        <w:rPr>
          <w:rFonts w:ascii="Times New Roman" w:hAnsi="Times New Roman"/>
          <w:b/>
          <w:sz w:val="36"/>
          <w:szCs w:val="36"/>
        </w:rPr>
        <w:t>электроточиле</w:t>
      </w:r>
      <w:proofErr w:type="spellEnd"/>
      <w:r w:rsidRPr="009E6183">
        <w:rPr>
          <w:rFonts w:ascii="Times New Roman" w:hAnsi="Times New Roman"/>
          <w:b/>
          <w:sz w:val="36"/>
          <w:szCs w:val="36"/>
        </w:rPr>
        <w:t>)</w:t>
      </w:r>
    </w:p>
    <w:p w:rsidR="009E6183" w:rsidRPr="009E6183" w:rsidRDefault="003132F7" w:rsidP="009E61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ИОТ 039-2019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E6183" w:rsidRPr="00734746" w:rsidRDefault="009E6183" w:rsidP="009E6183">
      <w:pPr>
        <w:pStyle w:val="a3"/>
      </w:pPr>
    </w:p>
    <w:p w:rsidR="009E6183" w:rsidRPr="00D52632" w:rsidRDefault="009E6183" w:rsidP="009E6183">
      <w:pPr>
        <w:pStyle w:val="a3"/>
      </w:pPr>
    </w:p>
    <w:p w:rsidR="009E6183" w:rsidRPr="00D52632" w:rsidRDefault="009E6183" w:rsidP="009E6183">
      <w:pPr>
        <w:pStyle w:val="a3"/>
      </w:pPr>
    </w:p>
    <w:p w:rsidR="009E6183" w:rsidRPr="00D52632" w:rsidRDefault="009E6183" w:rsidP="009E6183">
      <w:pPr>
        <w:pStyle w:val="a3"/>
      </w:pPr>
    </w:p>
    <w:p w:rsidR="009E6183" w:rsidRPr="00D52632" w:rsidRDefault="009E6183" w:rsidP="009E6183">
      <w:pPr>
        <w:pStyle w:val="a3"/>
      </w:pPr>
    </w:p>
    <w:p w:rsidR="009E6183" w:rsidRDefault="009E6183" w:rsidP="009E6183">
      <w:pPr>
        <w:pStyle w:val="a3"/>
      </w:pPr>
    </w:p>
    <w:p w:rsidR="009E6183" w:rsidRDefault="009E6183" w:rsidP="009E6183">
      <w:pPr>
        <w:pStyle w:val="a3"/>
      </w:pPr>
    </w:p>
    <w:p w:rsidR="009E6183" w:rsidRDefault="009E6183" w:rsidP="009E6183">
      <w:pPr>
        <w:pStyle w:val="a3"/>
      </w:pPr>
    </w:p>
    <w:p w:rsidR="009E6183" w:rsidRDefault="009E6183" w:rsidP="009E6183">
      <w:pPr>
        <w:pStyle w:val="a3"/>
      </w:pPr>
    </w:p>
    <w:p w:rsidR="009E6183" w:rsidRPr="00D52632" w:rsidRDefault="009E6183" w:rsidP="009E6183">
      <w:pPr>
        <w:pStyle w:val="a3"/>
      </w:pPr>
    </w:p>
    <w:p w:rsidR="009E6183" w:rsidRPr="00D52632" w:rsidRDefault="009E6183" w:rsidP="009E6183">
      <w:pPr>
        <w:pStyle w:val="a3"/>
      </w:pPr>
    </w:p>
    <w:p w:rsidR="009E6183" w:rsidRPr="00D52632" w:rsidRDefault="009E6183" w:rsidP="009E6183">
      <w:pPr>
        <w:pStyle w:val="a3"/>
      </w:pPr>
    </w:p>
    <w:p w:rsidR="009E6183" w:rsidRPr="00D52632" w:rsidRDefault="009E6183" w:rsidP="009E6183">
      <w:pPr>
        <w:pStyle w:val="a3"/>
      </w:pPr>
    </w:p>
    <w:p w:rsidR="009E6183" w:rsidRPr="00D52632" w:rsidRDefault="009E6183" w:rsidP="009E6183">
      <w:pPr>
        <w:pStyle w:val="a3"/>
      </w:pPr>
    </w:p>
    <w:p w:rsidR="009E6183" w:rsidRDefault="009E6183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3132F7" w:rsidRDefault="003132F7" w:rsidP="009E6183">
      <w:pPr>
        <w:pStyle w:val="a3"/>
      </w:pPr>
    </w:p>
    <w:p w:rsidR="009E6183" w:rsidRDefault="009E6183" w:rsidP="009E6183">
      <w:pPr>
        <w:pStyle w:val="a3"/>
      </w:pPr>
    </w:p>
    <w:p w:rsidR="009E6183" w:rsidRPr="009E6183" w:rsidRDefault="009E6183" w:rsidP="009E6183">
      <w:pPr>
        <w:pStyle w:val="a3"/>
        <w:jc w:val="center"/>
        <w:rPr>
          <w:b/>
        </w:rPr>
      </w:pPr>
      <w:r w:rsidRPr="009E6183">
        <w:rPr>
          <w:b/>
        </w:rPr>
        <w:lastRenderedPageBreak/>
        <w:t>г. Таштагол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183">
        <w:rPr>
          <w:rFonts w:ascii="Times New Roman" w:hAnsi="Times New Roman"/>
          <w:b/>
          <w:sz w:val="24"/>
          <w:szCs w:val="24"/>
        </w:rPr>
        <w:t>ИНСТРУКЦИЯ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183">
        <w:rPr>
          <w:rFonts w:ascii="Times New Roman" w:hAnsi="Times New Roman"/>
          <w:b/>
          <w:sz w:val="24"/>
          <w:szCs w:val="24"/>
        </w:rPr>
        <w:t>по технике безопасности на абразивном станке (</w:t>
      </w:r>
      <w:proofErr w:type="spellStart"/>
      <w:r w:rsidRPr="009E6183">
        <w:rPr>
          <w:rFonts w:ascii="Times New Roman" w:hAnsi="Times New Roman"/>
          <w:b/>
          <w:sz w:val="24"/>
          <w:szCs w:val="24"/>
        </w:rPr>
        <w:t>электроточиле</w:t>
      </w:r>
      <w:proofErr w:type="spellEnd"/>
      <w:r w:rsidRPr="009E6183">
        <w:rPr>
          <w:rFonts w:ascii="Times New Roman" w:hAnsi="Times New Roman"/>
          <w:b/>
          <w:sz w:val="24"/>
          <w:szCs w:val="24"/>
        </w:rPr>
        <w:t>)</w:t>
      </w:r>
    </w:p>
    <w:p w:rsidR="009E6183" w:rsidRPr="009E6183" w:rsidRDefault="003132F7" w:rsidP="009E61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ИОТ 039-2019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183">
        <w:rPr>
          <w:rFonts w:ascii="Times New Roman" w:hAnsi="Times New Roman"/>
          <w:b/>
          <w:sz w:val="24"/>
          <w:szCs w:val="24"/>
        </w:rPr>
        <w:t>Опасности в работе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Работа на заточных станках без индивидуальных средств защиты может привести к следующему: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E6183">
        <w:rPr>
          <w:rFonts w:ascii="Times New Roman" w:hAnsi="Times New Roman"/>
          <w:sz w:val="24"/>
          <w:szCs w:val="24"/>
        </w:rPr>
        <w:t>травмирование</w:t>
      </w:r>
      <w:proofErr w:type="spellEnd"/>
      <w:r w:rsidRPr="009E6183">
        <w:rPr>
          <w:rFonts w:ascii="Times New Roman" w:hAnsi="Times New Roman"/>
          <w:sz w:val="24"/>
          <w:szCs w:val="24"/>
        </w:rPr>
        <w:t xml:space="preserve"> глаз (ранение, ожоги, засорение);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б) движущими незакрытыми деталями станка захват одежды, волос;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в) ранение лица, тела в результате вылета осколков абразива или инструмента из-за большого зазора подручника.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183">
        <w:rPr>
          <w:rFonts w:ascii="Times New Roman" w:hAnsi="Times New Roman"/>
          <w:b/>
          <w:sz w:val="24"/>
          <w:szCs w:val="24"/>
        </w:rPr>
        <w:t>До начала работы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1. Правильно надеть спецодежду.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 xml:space="preserve">2. Проверить надежность крепления ограждений опасных мест на станке: защитного кожуха у абразивного круга и концов шпинделя, а также исправность защитного </w:t>
      </w:r>
      <w:proofErr w:type="spellStart"/>
      <w:r w:rsidRPr="009E6183">
        <w:rPr>
          <w:rFonts w:ascii="Times New Roman" w:hAnsi="Times New Roman"/>
          <w:sz w:val="24"/>
          <w:szCs w:val="24"/>
        </w:rPr>
        <w:t>экранчика</w:t>
      </w:r>
      <w:proofErr w:type="spellEnd"/>
      <w:r w:rsidRPr="009E6183">
        <w:rPr>
          <w:rFonts w:ascii="Times New Roman" w:hAnsi="Times New Roman"/>
          <w:sz w:val="24"/>
          <w:szCs w:val="24"/>
        </w:rPr>
        <w:t xml:space="preserve"> против абразивной пыли.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3. Путем осмотра убедиться, нет ли трещин и отколов на абразивном круге.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4. Проверить исправность защитного заземления станка.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5. Установить подручник для точки инструментов на 2 - 3 мм от круга абразива и надежно закрепить его.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6. Надеть защитные очки или опустить предохранительный экран.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7. Проверить станок на холостом ходу, отступить несколько в сторону от опасной зоны против круга.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183">
        <w:rPr>
          <w:rFonts w:ascii="Times New Roman" w:hAnsi="Times New Roman"/>
          <w:b/>
          <w:sz w:val="24"/>
          <w:szCs w:val="24"/>
        </w:rPr>
        <w:t>Во время работы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1. При заточке инструмента необходимо надежно удерживать его руками, плавно, без рывков и усилий подводить к абразивному кругу несколько выше горизонтальной оси его.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2. Не наклоняться к затачиваемому инструменту для наблюдения за ходом заточки. Момент соприкосновения круга с инструментом определять по искре. Момент окончания заточки определять после того, как круг отведен от инструмента и инструмент выведен в безопасную зону.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3. Во избежание травм запрещается: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а) производить заточку на неисправном круге;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б) работать без защитного экрана или очков;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в) стоять в направлении плоскости вращения абразивного круга;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г) проводить заточку на боковой поверхности круга;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д) определять рукой на ощупь остроту и ровность заточенных инструментов;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е) класть предметы на корпус станка;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ж) отходить от станка до полной остановки вала с абразивным кругом.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183">
        <w:rPr>
          <w:rFonts w:ascii="Times New Roman" w:hAnsi="Times New Roman"/>
          <w:b/>
          <w:sz w:val="24"/>
          <w:szCs w:val="24"/>
        </w:rPr>
        <w:t>После окончания работы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1. Выключить станок. После окончания вращения круга убрать пыль со станка с помощью сметки.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2. Привести себя и индивидуальные средства в порядок.</w:t>
      </w:r>
    </w:p>
    <w:p w:rsid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6183">
        <w:rPr>
          <w:rFonts w:ascii="Times New Roman" w:hAnsi="Times New Roman"/>
          <w:sz w:val="24"/>
          <w:szCs w:val="24"/>
        </w:rPr>
        <w:t>3. Станок сдать учителю.</w:t>
      </w:r>
    </w:p>
    <w:p w:rsidR="009E6183" w:rsidRPr="009E6183" w:rsidRDefault="009E6183" w:rsidP="009E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32F7" w:rsidRPr="003132F7" w:rsidRDefault="003132F7" w:rsidP="003132F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132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Инструкцию составил заместитель директора по безопасности ________ Пауль А.А., </w:t>
      </w:r>
    </w:p>
    <w:p w:rsidR="004702A7" w:rsidRPr="009E6183" w:rsidRDefault="003132F7" w:rsidP="003132F7">
      <w:pPr>
        <w:spacing w:after="0" w:line="240" w:lineRule="auto"/>
      </w:pPr>
      <w:r w:rsidRPr="003132F7">
        <w:rPr>
          <w:rFonts w:ascii="Times New Roman" w:eastAsia="Times New Roman" w:hAnsi="Times New Roman"/>
          <w:b/>
          <w:i/>
          <w:lang w:eastAsia="ru-RU"/>
        </w:rPr>
        <w:t xml:space="preserve"> 20 сентября 2019 г.</w:t>
      </w:r>
      <w:bookmarkStart w:id="0" w:name="_GoBack"/>
      <w:bookmarkEnd w:id="0"/>
    </w:p>
    <w:sectPr w:rsidR="004702A7" w:rsidRPr="009E6183" w:rsidSect="009E61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33"/>
    <w:rsid w:val="003132F7"/>
    <w:rsid w:val="004702A7"/>
    <w:rsid w:val="009E6183"/>
    <w:rsid w:val="00D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CD69"/>
  <w15:docId w15:val="{C70BF6A0-0598-427F-84A6-E5FC9995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E61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E61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2017-10-26T06:02:00Z</cp:lastPrinted>
  <dcterms:created xsi:type="dcterms:W3CDTF">2019-10-09T14:33:00Z</dcterms:created>
  <dcterms:modified xsi:type="dcterms:W3CDTF">2019-10-09T14:33:00Z</dcterms:modified>
</cp:coreProperties>
</file>